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 诺  书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厦门市建设局：</w:t>
      </w:r>
    </w:p>
    <w:p>
      <w:pPr>
        <w:spacing w:line="60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我公司郑重承诺：</w:t>
      </w:r>
    </w:p>
    <w:p>
      <w:pPr>
        <w:spacing w:line="600" w:lineRule="exact"/>
        <w:ind w:firstLine="630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  <w:u w:val="single"/>
        </w:rPr>
        <w:t>　　（公司名称）　　</w:t>
      </w:r>
      <w:r>
        <w:rPr>
          <w:rFonts w:hint="eastAsia" w:ascii="仿宋_GB2312" w:eastAsia="仿宋_GB2312"/>
          <w:sz w:val="32"/>
          <w:szCs w:val="32"/>
        </w:rPr>
        <w:t>申报</w:t>
      </w:r>
      <w:r>
        <w:rPr>
          <w:rFonts w:hint="eastAsia" w:ascii="仿宋_GB2312" w:eastAsia="仿宋_GB2312"/>
          <w:sz w:val="32"/>
          <w:szCs w:val="32"/>
          <w:u w:val="single"/>
        </w:rPr>
        <w:t>202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年厦门市建筑施工企业信用综合评价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所提交的企业基本信息、资质信息及其他信用信息（主要经济发展指标、信用监管行为记录）均</w:t>
      </w:r>
      <w:r>
        <w:rPr>
          <w:rFonts w:hint="eastAsia" w:ascii="仿宋_GB2312" w:eastAsia="仿宋_GB2312"/>
          <w:spacing w:val="-24"/>
          <w:sz w:val="32"/>
          <w:szCs w:val="32"/>
        </w:rPr>
        <w:t>真实、准确</w:t>
      </w:r>
      <w:r>
        <w:rPr>
          <w:rFonts w:hint="eastAsia" w:ascii="仿宋_GB2312" w:eastAsia="仿宋_GB2312"/>
          <w:sz w:val="32"/>
          <w:szCs w:val="32"/>
        </w:rPr>
        <w:t>，我公司对其真实性负全部责任。</w:t>
      </w:r>
    </w:p>
    <w:p>
      <w:pPr>
        <w:spacing w:line="600" w:lineRule="exact"/>
        <w:ind w:firstLine="63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2.在本次信用评价周期内，</w:t>
      </w:r>
      <w:r>
        <w:rPr>
          <w:rFonts w:hint="eastAsia" w:ascii="仿宋_GB2312" w:eastAsia="仿宋_GB2312"/>
          <w:sz w:val="32"/>
          <w:szCs w:val="32"/>
          <w:u w:val="single"/>
        </w:rPr>
        <w:t>　　（公司名称）　　</w:t>
      </w:r>
      <w:r>
        <w:rPr>
          <w:rFonts w:hint="eastAsia" w:ascii="仿宋_GB2312" w:eastAsia="仿宋_GB2312"/>
          <w:sz w:val="32"/>
          <w:szCs w:val="32"/>
        </w:rPr>
        <w:t>未被各级建设主管部门纳入 “黑名单”管理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00" w:lineRule="exact"/>
        <w:ind w:firstLine="630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　　（公司名称）　　</w:t>
      </w:r>
      <w:r>
        <w:rPr>
          <w:rFonts w:hint="eastAsia" w:ascii="仿宋_GB2312" w:eastAsia="仿宋_GB2312"/>
          <w:sz w:val="32"/>
          <w:szCs w:val="32"/>
          <w:lang w:eastAsia="zh-CN"/>
        </w:rPr>
        <w:t>及</w:t>
      </w:r>
      <w:r>
        <w:rPr>
          <w:rFonts w:hint="eastAsia" w:ascii="仿宋_GB2312" w:eastAsia="仿宋_GB2312"/>
          <w:sz w:val="32"/>
          <w:szCs w:val="32"/>
        </w:rPr>
        <w:t>企业法定代表人（含主要负责人）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未被各级人民法院列入“失信被执行人”。</w:t>
      </w:r>
    </w:p>
    <w:p>
      <w:pPr>
        <w:spacing w:line="600" w:lineRule="exact"/>
        <w:ind w:firstLine="630"/>
        <w:rPr>
          <w:rFonts w:ascii="仿宋_GB2312" w:eastAsia="仿宋_GB2312"/>
          <w:spacing w:val="-24"/>
          <w:sz w:val="32"/>
          <w:szCs w:val="32"/>
        </w:rPr>
      </w:pPr>
      <w:r>
        <w:rPr>
          <w:rFonts w:hint="eastAsia" w:ascii="仿宋_GB2312" w:eastAsia="仿宋_GB2312"/>
          <w:spacing w:val="-24"/>
          <w:sz w:val="32"/>
          <w:szCs w:val="32"/>
        </w:rPr>
        <w:t>特此承诺。　　　　　　　</w:t>
      </w:r>
    </w:p>
    <w:p>
      <w:pPr>
        <w:spacing w:line="600" w:lineRule="exact"/>
        <w:ind w:firstLine="630"/>
        <w:rPr>
          <w:rFonts w:ascii="仿宋_GB2312" w:eastAsia="仿宋_GB2312"/>
          <w:spacing w:val="-24"/>
          <w:sz w:val="32"/>
          <w:szCs w:val="32"/>
        </w:rPr>
      </w:pPr>
      <w:r>
        <w:rPr>
          <w:rFonts w:hint="eastAsia" w:ascii="仿宋_GB2312" w:eastAsia="仿宋_GB2312"/>
          <w:spacing w:val="-24"/>
          <w:sz w:val="32"/>
          <w:szCs w:val="32"/>
        </w:rPr>
        <w:t>　</w:t>
      </w:r>
    </w:p>
    <w:p>
      <w:pPr>
        <w:spacing w:line="600" w:lineRule="exact"/>
        <w:ind w:firstLine="630"/>
        <w:rPr>
          <w:rFonts w:ascii="仿宋_GB2312" w:eastAsia="仿宋_GB2312"/>
          <w:spacing w:val="-24"/>
          <w:sz w:val="32"/>
          <w:szCs w:val="32"/>
        </w:rPr>
      </w:pPr>
      <w:r>
        <w:rPr>
          <w:rFonts w:hint="eastAsia" w:ascii="仿宋_GB2312" w:eastAsia="仿宋_GB2312"/>
          <w:spacing w:val="-24"/>
          <w:sz w:val="32"/>
          <w:szCs w:val="32"/>
        </w:rPr>
        <w:t>法定代表人（签</w:t>
      </w:r>
      <w:r>
        <w:rPr>
          <w:rFonts w:hint="eastAsia" w:ascii="仿宋_GB2312" w:eastAsia="仿宋_GB2312"/>
          <w:spacing w:val="-24"/>
          <w:sz w:val="32"/>
          <w:szCs w:val="32"/>
          <w:lang w:eastAsia="zh-CN"/>
        </w:rPr>
        <w:t>或</w:t>
      </w:r>
      <w:r>
        <w:rPr>
          <w:rFonts w:hint="eastAsia" w:ascii="仿宋_GB2312" w:eastAsia="仿宋_GB2312"/>
          <w:spacing w:val="-24"/>
          <w:sz w:val="32"/>
          <w:szCs w:val="32"/>
        </w:rPr>
        <w:t>章）　　　　　　　　　公司名称（章）</w:t>
      </w:r>
    </w:p>
    <w:p>
      <w:pPr>
        <w:spacing w:line="600" w:lineRule="exact"/>
        <w:ind w:firstLine="630"/>
        <w:rPr>
          <w:rFonts w:ascii="仿宋_GB2312" w:eastAsia="仿宋_GB2312"/>
          <w:spacing w:val="-24"/>
          <w:sz w:val="32"/>
          <w:szCs w:val="32"/>
        </w:rPr>
      </w:pPr>
      <w:r>
        <w:rPr>
          <w:rFonts w:hint="eastAsia" w:ascii="仿宋_GB2312" w:eastAsia="仿宋_GB2312"/>
          <w:spacing w:val="-24"/>
          <w:sz w:val="32"/>
          <w:szCs w:val="32"/>
        </w:rPr>
        <w:t>　　　　　　　　　　　　　　　　　　年　　月　　日</w:t>
      </w:r>
    </w:p>
    <w:p>
      <w:pPr>
        <w:spacing w:line="60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1059A7"/>
    <w:rsid w:val="4C5105A7"/>
    <w:rsid w:val="5671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2021-05-27T01:28:08Z</dcterms:created>
  <dc:creator>JZYC-HUANGSB</dc:creator>
  <cp:lastModifiedBy>黄诗斌</cp:lastModifiedBy>
  <dcterms:modified xsi:type="dcterms:W3CDTF">2021-05-27T01:31:12Z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